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21" w:rsidRPr="004334C5" w:rsidRDefault="00F10D0E" w:rsidP="004334C5">
      <w:pPr>
        <w:spacing w:line="240" w:lineRule="atLeast"/>
        <w:rPr>
          <w:b/>
          <w:sz w:val="40"/>
          <w:szCs w:val="40"/>
        </w:rPr>
      </w:pPr>
      <w:r w:rsidRPr="004334C5">
        <w:rPr>
          <w:b/>
          <w:sz w:val="40"/>
          <w:szCs w:val="40"/>
        </w:rPr>
        <w:t>Рулевой демпфер РИФ (</w:t>
      </w:r>
      <w:r w:rsidRPr="004334C5">
        <w:rPr>
          <w:b/>
          <w:sz w:val="40"/>
          <w:szCs w:val="40"/>
          <w:lang w:val="en-US"/>
        </w:rPr>
        <w:t>SD</w:t>
      </w:r>
      <w:r w:rsidRPr="004334C5">
        <w:rPr>
          <w:b/>
          <w:sz w:val="40"/>
          <w:szCs w:val="40"/>
        </w:rPr>
        <w:t xml:space="preserve"> 09) с кронштейнами </w:t>
      </w:r>
    </w:p>
    <w:p w:rsidR="00304A55" w:rsidRPr="004334C5" w:rsidRDefault="00D049B5" w:rsidP="004334C5">
      <w:pPr>
        <w:spacing w:line="240" w:lineRule="atLeast"/>
        <w:rPr>
          <w:b/>
          <w:sz w:val="40"/>
          <w:szCs w:val="40"/>
        </w:rPr>
      </w:pPr>
      <w:r w:rsidRPr="004334C5">
        <w:rPr>
          <w:b/>
          <w:sz w:val="40"/>
          <w:szCs w:val="40"/>
        </w:rPr>
        <w:t>на  УАЗ Патриот, Хантер</w:t>
      </w:r>
    </w:p>
    <w:p w:rsidR="00D049B5" w:rsidRPr="004334C5" w:rsidRDefault="00304A55" w:rsidP="004334C5">
      <w:pPr>
        <w:spacing w:line="240" w:lineRule="atLeast"/>
        <w:rPr>
          <w:i/>
        </w:rPr>
      </w:pPr>
      <w:r w:rsidRPr="004334C5">
        <w:rPr>
          <w:i/>
        </w:rPr>
        <w:t xml:space="preserve">При установке на УАЗ Патриот используется кронштейн номер </w:t>
      </w:r>
      <w:r w:rsidR="00F10D0E" w:rsidRPr="004334C5">
        <w:rPr>
          <w:i/>
          <w:lang w:val="en-US"/>
        </w:rPr>
        <w:t>RIF</w:t>
      </w:r>
      <w:r w:rsidR="00F10D0E" w:rsidRPr="004334C5">
        <w:rPr>
          <w:i/>
        </w:rPr>
        <w:t xml:space="preserve"> 000-99007</w:t>
      </w:r>
    </w:p>
    <w:p w:rsidR="00D049B5" w:rsidRPr="004334C5" w:rsidRDefault="00F10D0E" w:rsidP="004334C5">
      <w:pPr>
        <w:spacing w:line="240" w:lineRule="atLeast"/>
        <w:rPr>
          <w:i/>
        </w:rPr>
      </w:pPr>
      <w:r w:rsidRPr="004334C5">
        <w:rPr>
          <w:i/>
        </w:rPr>
        <w:t xml:space="preserve">При установке на УАЗ Хантер используется кронштейн  </w:t>
      </w:r>
      <w:r w:rsidR="001E1845" w:rsidRPr="004334C5">
        <w:rPr>
          <w:i/>
        </w:rPr>
        <w:t>номер</w:t>
      </w:r>
      <w:proofErr w:type="gramStart"/>
      <w:r w:rsidRPr="004334C5">
        <w:rPr>
          <w:i/>
          <w:lang w:val="en-US"/>
        </w:rPr>
        <w:t>RIF</w:t>
      </w:r>
      <w:proofErr w:type="gramEnd"/>
      <w:r w:rsidRPr="004334C5">
        <w:rPr>
          <w:i/>
        </w:rPr>
        <w:t xml:space="preserve"> 000-99010</w:t>
      </w:r>
    </w:p>
    <w:p w:rsidR="0053021D" w:rsidRPr="004334C5" w:rsidRDefault="0053021D" w:rsidP="004334C5">
      <w:pPr>
        <w:spacing w:line="240" w:lineRule="atLeast"/>
        <w:rPr>
          <w:i/>
        </w:rPr>
      </w:pPr>
      <w:r w:rsidRPr="004334C5">
        <w:rPr>
          <w:i/>
        </w:rPr>
        <w:t>Отличие кронштейнов только в угле наклона пальца закрепляемого на рулевой тяге.</w:t>
      </w:r>
    </w:p>
    <w:p w:rsidR="004334C5" w:rsidRDefault="004334C5" w:rsidP="00D049B5">
      <w:r>
        <w:rPr>
          <w:noProof/>
          <w:lang w:eastAsia="ru-RU"/>
        </w:rPr>
        <w:drawing>
          <wp:inline distT="0" distB="0" distL="0" distR="0">
            <wp:extent cx="5534025" cy="3112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376" cy="31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D" w:rsidRPr="004334C5" w:rsidRDefault="00D049B5" w:rsidP="0053021D">
      <w:pPr>
        <w:rPr>
          <w:b/>
          <w:sz w:val="24"/>
          <w:szCs w:val="24"/>
        </w:rPr>
      </w:pPr>
      <w:r w:rsidRPr="004334C5">
        <w:rPr>
          <w:b/>
          <w:sz w:val="24"/>
          <w:szCs w:val="24"/>
        </w:rPr>
        <w:t>Описание установки</w:t>
      </w:r>
    </w:p>
    <w:p w:rsidR="004334C5" w:rsidRDefault="0053021D" w:rsidP="0053021D">
      <w:r>
        <w:rPr>
          <w:sz w:val="24"/>
          <w:szCs w:val="24"/>
        </w:rPr>
        <w:t>1</w:t>
      </w:r>
      <w:r w:rsidR="00D049B5">
        <w:t>.Снять штатную защиту моторного отсека. Для установки струбцины в ней необходимо сделать небольшой паз</w:t>
      </w:r>
      <w:proofErr w:type="gramStart"/>
      <w:r w:rsidR="00D049B5">
        <w:t xml:space="preserve"> ,</w:t>
      </w:r>
      <w:proofErr w:type="gramEnd"/>
      <w:r w:rsidR="00CD7264">
        <w:t xml:space="preserve"> либо немного подогнуть  </w:t>
      </w:r>
    </w:p>
    <w:p w:rsidR="004334C5" w:rsidRDefault="004334C5" w:rsidP="0053021D">
      <w:r>
        <w:rPr>
          <w:noProof/>
          <w:lang w:eastAsia="ru-RU"/>
        </w:rPr>
        <w:drawing>
          <wp:inline distT="0" distB="0" distL="0" distR="0">
            <wp:extent cx="5562600" cy="3128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24" cy="3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CD7264" w:rsidP="004334C5">
      <w:pPr>
        <w:jc w:val="both"/>
      </w:pPr>
      <w:r>
        <w:lastRenderedPageBreak/>
        <w:t>В некоторых случаях удаётся установить струбцину без доработки защиты.</w:t>
      </w:r>
      <w:r w:rsidR="00D049B5">
        <w:t xml:space="preserve">Установить кронштейн-уголок на правую сторону рамы автомобиля с помощью струбцины. Ухо должно располагаться </w:t>
      </w:r>
      <w:r w:rsidR="000D7031">
        <w:t xml:space="preserve">снаружи рамы автомобиля и  </w:t>
      </w:r>
      <w:r w:rsidR="007204D3">
        <w:t>быть</w:t>
      </w:r>
      <w:r w:rsidR="0053021D">
        <w:t>развёрнуто вниз</w:t>
      </w:r>
      <w:r w:rsidR="00D049B5">
        <w:t xml:space="preserve">. Гайки струбцины затягивать после окончательной установки.  </w:t>
      </w:r>
    </w:p>
    <w:p w:rsidR="004334C5" w:rsidRDefault="004334C5" w:rsidP="0053021D">
      <w:r>
        <w:rPr>
          <w:noProof/>
          <w:lang w:eastAsia="ru-RU"/>
        </w:rPr>
        <w:drawing>
          <wp:inline distT="0" distB="0" distL="0" distR="0">
            <wp:extent cx="5505450" cy="41289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517" cy="41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53021D" w:rsidP="004334C5">
      <w:pPr>
        <w:jc w:val="both"/>
      </w:pPr>
      <w:r>
        <w:t>2</w:t>
      </w:r>
      <w:r w:rsidR="00D049B5">
        <w:t>.На длинную рулевую тягу установить кронштейн-палец. Ось на кронштейне имеет наклон по отношению к оси рулевой тяги. Палец должен располагаться вертикально вверх  и иметь наклон к левому колесу автомобиля. Расстояние м</w:t>
      </w:r>
      <w:r w:rsidR="00DD0820">
        <w:t xml:space="preserve">ежду осями кронштейнов  610-620 </w:t>
      </w:r>
      <w:r w:rsidR="00D049B5">
        <w:t xml:space="preserve">мм. Болты кронштейна затягивать после окончательной установки.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495925" cy="41217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68" cy="41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53021D" w:rsidP="00D049B5">
      <w:r>
        <w:t>3</w:t>
      </w:r>
      <w:r w:rsidR="00D049B5">
        <w:t>. Перед установкой рулевой демпфер необходимо прокачать, несколько раз сжать</w:t>
      </w:r>
      <w:proofErr w:type="gramStart"/>
      <w:r w:rsidR="00D049B5">
        <w:t xml:space="preserve"> ,</w:t>
      </w:r>
      <w:proofErr w:type="gramEnd"/>
      <w:r w:rsidR="00D049B5">
        <w:t xml:space="preserve"> а затем разжать. Для установки необходимо выставить рассто</w:t>
      </w:r>
      <w:r w:rsidR="00AB216A">
        <w:t xml:space="preserve">яние между осями демпфера 610-620 </w:t>
      </w:r>
      <w:r w:rsidR="00DD0820">
        <w:t xml:space="preserve">мм, колёса автомобиля при этом должны располагаться </w:t>
      </w:r>
      <w:r w:rsidR="004C1DF7">
        <w:t xml:space="preserve">прямолинейно. 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524697" cy="414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683" cy="41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95925" cy="41217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70" cy="41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49B5" w:rsidRDefault="0053021D" w:rsidP="00D049B5">
      <w:r>
        <w:t>4</w:t>
      </w:r>
      <w:r w:rsidR="00D049B5">
        <w:t xml:space="preserve">.Демпфер должен располагаться непосредственно над рулевой тягой, вдоль неё. Кожух демпфера должен быть расположен на кронштейне рамы.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499296" cy="41243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67" cy="41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6400" cy="411465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38" cy="41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31" w:rsidRPr="000D7031" w:rsidRDefault="0053021D" w:rsidP="00D049B5">
      <w:r>
        <w:t>5</w:t>
      </w:r>
      <w:r w:rsidR="000D7031">
        <w:t>.</w:t>
      </w:r>
      <w:r w:rsidR="00986AD1">
        <w:t xml:space="preserve">Установить защиту моторного отсека. </w:t>
      </w:r>
      <w:r w:rsidR="000D7031">
        <w:t>Затянуть все болтовые соединения.</w:t>
      </w:r>
    </w:p>
    <w:p w:rsidR="00D049B5" w:rsidRDefault="00D049B5" w:rsidP="00D049B5"/>
    <w:p w:rsidR="00FA3E8F" w:rsidRDefault="00FA3E8F"/>
    <w:sectPr w:rsidR="00FA3E8F" w:rsidSect="0043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9B5"/>
    <w:rsid w:val="00004821"/>
    <w:rsid w:val="000D7031"/>
    <w:rsid w:val="001E1845"/>
    <w:rsid w:val="00304A55"/>
    <w:rsid w:val="004334C5"/>
    <w:rsid w:val="004C1DF7"/>
    <w:rsid w:val="0053021D"/>
    <w:rsid w:val="007204D3"/>
    <w:rsid w:val="00986AD1"/>
    <w:rsid w:val="00A83FDF"/>
    <w:rsid w:val="00AB216A"/>
    <w:rsid w:val="00CD7264"/>
    <w:rsid w:val="00D049B5"/>
    <w:rsid w:val="00DD0820"/>
    <w:rsid w:val="00E67C26"/>
    <w:rsid w:val="00F10D0E"/>
    <w:rsid w:val="00FA3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9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65C31-1195-4751-AABB-DF6E2E4A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Абрамыч</dc:creator>
  <cp:lastModifiedBy>Elvie</cp:lastModifiedBy>
  <cp:revision>2</cp:revision>
  <dcterms:created xsi:type="dcterms:W3CDTF">2019-01-10T12:43:00Z</dcterms:created>
  <dcterms:modified xsi:type="dcterms:W3CDTF">2019-01-10T12:43:00Z</dcterms:modified>
</cp:coreProperties>
</file>