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801"/>
      </w:tblGrid>
      <w:tr w:rsidR="00606A75" w:rsidTr="00DA12BC">
        <w:tc>
          <w:tcPr>
            <w:tcW w:w="7338" w:type="dxa"/>
          </w:tcPr>
          <w:p w:rsidR="00606A75" w:rsidRPr="00606A75" w:rsidRDefault="00606A75">
            <w:pPr>
              <w:rPr>
                <w:b/>
              </w:rPr>
            </w:pPr>
            <w:r w:rsidRPr="00606A75">
              <w:rPr>
                <w:b/>
              </w:rPr>
              <w:t>Наименование продукта:</w:t>
            </w:r>
          </w:p>
          <w:p w:rsidR="00606A75" w:rsidRPr="00606A75" w:rsidRDefault="00606A75">
            <w:r>
              <w:t>Защита картера двигателя</w:t>
            </w:r>
          </w:p>
        </w:tc>
        <w:tc>
          <w:tcPr>
            <w:tcW w:w="2801" w:type="dxa"/>
          </w:tcPr>
          <w:p w:rsidR="00606A75" w:rsidRDefault="00606A75">
            <w:pPr>
              <w:rPr>
                <w:b/>
              </w:rPr>
            </w:pPr>
            <w:r w:rsidRPr="00606A75">
              <w:rPr>
                <w:b/>
              </w:rPr>
              <w:t>Номер продукта:</w:t>
            </w:r>
          </w:p>
          <w:p w:rsidR="00606A75" w:rsidRPr="00606A75" w:rsidRDefault="00606A75">
            <w:r>
              <w:t>22.04АВС</w:t>
            </w:r>
          </w:p>
        </w:tc>
      </w:tr>
    </w:tbl>
    <w:p w:rsidR="00DA12BC" w:rsidRDefault="00DA12BC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801"/>
      </w:tblGrid>
      <w:tr w:rsidR="00DA12BC" w:rsidTr="00DA12BC">
        <w:tc>
          <w:tcPr>
            <w:tcW w:w="7338" w:type="dxa"/>
          </w:tcPr>
          <w:p w:rsidR="00DA12BC" w:rsidRDefault="00DA12BC" w:rsidP="00DA12BC">
            <w:pPr>
              <w:contextualSpacing/>
              <w:rPr>
                <w:b/>
              </w:rPr>
            </w:pPr>
            <w:r w:rsidRPr="00606A75">
              <w:rPr>
                <w:b/>
              </w:rPr>
              <w:t>Использовать для:</w:t>
            </w:r>
          </w:p>
          <w:p w:rsidR="00DA12BC" w:rsidRPr="00606A75" w:rsidRDefault="00DA12BC" w:rsidP="00DA12BC">
            <w:pPr>
              <w:contextualSpacing/>
            </w:pPr>
            <w:r>
              <w:t xml:space="preserve">Наименование модели: </w:t>
            </w:r>
            <w:r>
              <w:rPr>
                <w:lang w:val="en-US"/>
              </w:rPr>
              <w:t>SubaruForester</w:t>
            </w:r>
          </w:p>
          <w:p w:rsidR="00DA12BC" w:rsidRDefault="00DA12BC" w:rsidP="00DA12BC">
            <w:pPr>
              <w:contextualSpacing/>
            </w:pPr>
            <w:r>
              <w:t>Модельный год: 2011</w:t>
            </w:r>
          </w:p>
          <w:p w:rsidR="00DA12BC" w:rsidRPr="00606A75" w:rsidRDefault="00DA12BC" w:rsidP="00DA12BC">
            <w:pPr>
              <w:contextualSpacing/>
            </w:pPr>
            <w:r>
              <w:t>Двигатель: 2.0/2.5</w:t>
            </w:r>
            <w:r>
              <w:rPr>
                <w:lang w:val="en-US"/>
              </w:rPr>
              <w:t>t</w:t>
            </w:r>
          </w:p>
          <w:p w:rsidR="00DA12BC" w:rsidRDefault="00DA12BC">
            <w:pPr>
              <w:contextualSpacing/>
            </w:pPr>
            <w:r>
              <w:t>Коробка передач: АКПП/МКПП</w:t>
            </w:r>
          </w:p>
        </w:tc>
        <w:tc>
          <w:tcPr>
            <w:tcW w:w="2801" w:type="dxa"/>
          </w:tcPr>
          <w:p w:rsidR="00DA12BC" w:rsidRDefault="00DA12BC">
            <w:r w:rsidRPr="00DA12BC">
              <w:rPr>
                <w:b/>
              </w:rPr>
              <w:t xml:space="preserve">Время установки: </w:t>
            </w:r>
            <w:r>
              <w:t>20 мин.</w:t>
            </w:r>
          </w:p>
          <w:p w:rsidR="00A41118" w:rsidRDefault="00A41118"/>
          <w:p w:rsidR="006D52F0" w:rsidRDefault="00A41118" w:rsidP="00A4111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66821"/>
                  <wp:effectExtent l="0" t="0" r="0" b="5080"/>
                  <wp:docPr id="37" name="Рисунок 28" descr="Гайков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Гайковерт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95" cy="56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A9A" w:rsidRDefault="00826A9A" w:rsidP="00826A9A">
      <w:pPr>
        <w:contextualSpacing/>
        <w:jc w:val="center"/>
        <w:rPr>
          <w:sz w:val="28"/>
          <w:szCs w:val="28"/>
        </w:rPr>
      </w:pPr>
    </w:p>
    <w:p w:rsidR="00826A9A" w:rsidRPr="00A419B6" w:rsidRDefault="00826A9A" w:rsidP="00826A9A">
      <w:pPr>
        <w:contextualSpacing/>
        <w:jc w:val="center"/>
        <w:rPr>
          <w:b/>
          <w:sz w:val="28"/>
          <w:szCs w:val="28"/>
        </w:rPr>
      </w:pPr>
      <w:r w:rsidRPr="00A419B6">
        <w:rPr>
          <w:b/>
          <w:sz w:val="28"/>
          <w:szCs w:val="28"/>
        </w:rPr>
        <w:t>Инструкция по установке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826A9A" w:rsidTr="00FD6F83">
        <w:trPr>
          <w:trHeight w:val="10383"/>
        </w:trPr>
        <w:tc>
          <w:tcPr>
            <w:tcW w:w="5069" w:type="dxa"/>
          </w:tcPr>
          <w:p w:rsidR="00826A9A" w:rsidRDefault="00826A9A" w:rsidP="00826A9A">
            <w:pPr>
              <w:contextualSpacing/>
            </w:pPr>
            <w:r>
              <w:t>1. Снять штатный пластиковый пыльник.</w:t>
            </w:r>
          </w:p>
          <w:p w:rsidR="00826A9A" w:rsidRDefault="00826A9A" w:rsidP="00826A9A">
            <w:pPr>
              <w:contextualSpacing/>
            </w:pPr>
            <w:r>
              <w:t>2. Установить боковые кронштейны. Крепить болтами М6х30 в штатные резьбовые отверстия лонжеронов.</w:t>
            </w:r>
          </w:p>
          <w:p w:rsidR="00826A9A" w:rsidRDefault="00452F20" w:rsidP="00826A9A">
            <w:pPr>
              <w:contextualSpacing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margin-left:52.85pt;margin-top:-.55pt;width:155.3pt;height:83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" strokecolor="black [3213]" strokeweight="1.5pt">
                  <v:stroke endarrow="open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3" o:spid="_x0000_s1030" type="#_x0000_t32" style="position:absolute;margin-left:31.6pt;margin-top:-.55pt;width:21.3pt;height:83.9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" strokecolor="black [3213]" strokeweight="1.5pt">
                  <v:stroke endarrow="open"/>
                </v:shape>
              </w:pict>
            </w:r>
          </w:p>
          <w:p w:rsidR="00826A9A" w:rsidRDefault="00452F20" w:rsidP="00826A9A">
            <w:pPr>
              <w:contextualSpacing/>
              <w:jc w:val="center"/>
            </w:pPr>
            <w:r>
              <w:rPr>
                <w:noProof/>
                <w:lang w:eastAsia="ru-RU"/>
              </w:rPr>
              <w:pict>
                <v:shape id="Прямая со стрелкой 7" o:spid="_x0000_s1029" type="#_x0000_t32" style="position:absolute;left:0;text-align:left;margin-left:104.2pt;margin-top:129.4pt;width:23.8pt;height:172.8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" strokecolor="black [3213]" strokeweight="1.5pt">
                  <v:stroke endarrow="open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5" o:spid="_x0000_s1028" type="#_x0000_t32" style="position:absolute;left:0;text-align:left;margin-left:104.2pt;margin-top:129.4pt;width:8.75pt;height:169.65pt;flip:y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" strokecolor="black [3213]" strokeweight="1.5pt">
                  <v:stroke endarrow="open"/>
                </v:shape>
              </w:pict>
            </w:r>
            <w:r w:rsidR="00826A9A">
              <w:rPr>
                <w:noProof/>
                <w:lang w:eastAsia="ru-RU"/>
              </w:rPr>
              <w:drawing>
                <wp:inline distT="0" distB="0" distL="0" distR="0">
                  <wp:extent cx="3005593" cy="3797682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4949" cy="379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52F0" w:rsidRDefault="006D52F0" w:rsidP="006D52F0">
            <w:pPr>
              <w:contextualSpacing/>
            </w:pPr>
            <w:r>
              <w:t>3.Рассверлить два отверстия до диаметра 9-10мм. Установить две закладные планки М8х30. Наживить болты М8х30.</w:t>
            </w:r>
          </w:p>
          <w:p w:rsidR="006D52F0" w:rsidRDefault="006D52F0" w:rsidP="006D52F0">
            <w:pPr>
              <w:contextualSpacing/>
            </w:pPr>
            <w:r>
              <w:t>4. Установить защиту картера двигателя. Спереди крепить двумя болтами М8х30 в штатные резьбовые отверстия крепления пыльника.</w:t>
            </w:r>
          </w:p>
          <w:p w:rsidR="006D52F0" w:rsidRDefault="006D52F0" w:rsidP="006D52F0">
            <w:pPr>
              <w:contextualSpacing/>
            </w:pPr>
            <w:r>
              <w:t>5. Закрепить защиту к боковым кронштейнам при помощи болтов М8х30.</w:t>
            </w:r>
          </w:p>
          <w:p w:rsidR="006D52F0" w:rsidRDefault="006D52F0" w:rsidP="006D52F0">
            <w:pPr>
              <w:contextualSpacing/>
            </w:pPr>
            <w:r>
              <w:t>6. Все точки крепления протянуть.</w:t>
            </w:r>
          </w:p>
        </w:tc>
        <w:tc>
          <w:tcPr>
            <w:tcW w:w="5070" w:type="dxa"/>
          </w:tcPr>
          <w:p w:rsidR="00826A9A" w:rsidRDefault="008930A4" w:rsidP="00826A9A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589" cy="2464331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602" t="17777" r="11757" b="13597"/>
                          <a:stretch/>
                        </pic:blipFill>
                        <pic:spPr bwMode="auto">
                          <a:xfrm>
                            <a:off x="0" y="0"/>
                            <a:ext cx="2678809" cy="246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0A4" w:rsidRDefault="008930A4" w:rsidP="00826A9A">
            <w:pPr>
              <w:contextualSpacing/>
              <w:jc w:val="center"/>
            </w:pPr>
          </w:p>
          <w:p w:rsidR="008930A4" w:rsidRDefault="008930A4" w:rsidP="00826A9A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4325" cy="212299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243" t="19431" r="8140" b="12977"/>
                          <a:stretch/>
                        </pic:blipFill>
                        <pic:spPr bwMode="auto">
                          <a:xfrm>
                            <a:off x="0" y="0"/>
                            <a:ext cx="2693853" cy="212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342F" w:rsidRPr="000948BB" w:rsidRDefault="00E1342F" w:rsidP="00E1342F">
            <w:pPr>
              <w:contextualSpacing/>
              <w:rPr>
                <w:sz w:val="20"/>
                <w:szCs w:val="20"/>
              </w:rPr>
            </w:pPr>
            <w:r w:rsidRPr="000948BB">
              <w:rPr>
                <w:sz w:val="20"/>
                <w:szCs w:val="20"/>
              </w:rPr>
              <w:t>Состав комплекта крепежа:</w:t>
            </w:r>
          </w:p>
          <w:p w:rsidR="00E1342F" w:rsidRPr="000948BB" w:rsidRDefault="000948BB" w:rsidP="000948BB">
            <w:pPr>
              <w:ind w:left="176"/>
              <w:contextualSpacing/>
              <w:rPr>
                <w:b/>
                <w:sz w:val="20"/>
                <w:szCs w:val="20"/>
              </w:rPr>
            </w:pPr>
            <w:r w:rsidRPr="000948BB">
              <w:rPr>
                <w:b/>
                <w:sz w:val="20"/>
                <w:szCs w:val="20"/>
              </w:rPr>
              <w:t>Болт:</w:t>
            </w:r>
          </w:p>
          <w:p w:rsidR="000948BB" w:rsidRDefault="000948BB" w:rsidP="00673A2F">
            <w:pPr>
              <w:ind w:left="4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М6х30 2шт.</w:t>
            </w:r>
          </w:p>
          <w:p w:rsidR="000948BB" w:rsidRDefault="000948BB" w:rsidP="00673A2F">
            <w:pPr>
              <w:ind w:left="4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М8х30 8шт.</w:t>
            </w:r>
          </w:p>
          <w:p w:rsidR="000948BB" w:rsidRPr="000948BB" w:rsidRDefault="000948BB" w:rsidP="000948BB">
            <w:pPr>
              <w:ind w:left="176"/>
              <w:contextualSpacing/>
              <w:rPr>
                <w:b/>
                <w:sz w:val="20"/>
                <w:szCs w:val="20"/>
              </w:rPr>
            </w:pPr>
            <w:r w:rsidRPr="000948BB">
              <w:rPr>
                <w:b/>
                <w:sz w:val="20"/>
                <w:szCs w:val="20"/>
              </w:rPr>
              <w:t>Шайба:</w:t>
            </w:r>
          </w:p>
          <w:p w:rsidR="000948BB" w:rsidRDefault="000948BB" w:rsidP="00FD6F83">
            <w:pPr>
              <w:ind w:left="4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М6 увел. 2шт.</w:t>
            </w:r>
          </w:p>
          <w:p w:rsidR="000948BB" w:rsidRDefault="000948BB" w:rsidP="00FD6F83">
            <w:pPr>
              <w:ind w:left="4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М8 увел. 8шт.</w:t>
            </w:r>
          </w:p>
          <w:p w:rsidR="000948BB" w:rsidRDefault="000948BB" w:rsidP="000948BB">
            <w:pPr>
              <w:ind w:left="176"/>
              <w:contextualSpacing/>
              <w:rPr>
                <w:b/>
                <w:sz w:val="20"/>
                <w:szCs w:val="20"/>
              </w:rPr>
            </w:pPr>
            <w:r w:rsidRPr="000948BB">
              <w:rPr>
                <w:b/>
                <w:sz w:val="20"/>
                <w:szCs w:val="20"/>
              </w:rPr>
              <w:t>Закладная планка</w:t>
            </w:r>
            <w:r>
              <w:rPr>
                <w:b/>
                <w:sz w:val="20"/>
                <w:szCs w:val="20"/>
              </w:rPr>
              <w:t>:</w:t>
            </w:r>
          </w:p>
          <w:p w:rsidR="00FD6F83" w:rsidRPr="00FD6F83" w:rsidRDefault="00452F20" w:rsidP="00FD6F83">
            <w:pPr>
              <w:ind w:left="176"/>
              <w:contextualSpacing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0;text-align:left;margin-left:15.35pt;margin-top:14.85pt;width:93.3pt;height:39.4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" stroked="f">
                  <v:textbox>
                    <w:txbxContent>
                      <w:p w:rsidR="00FD6F83" w:rsidRDefault="00FD6F83">
                        <w:r>
                          <w:rPr>
                            <w:sz w:val="20"/>
                            <w:szCs w:val="20"/>
                          </w:rPr>
                          <w:t xml:space="preserve">М8х30 </w:t>
                        </w:r>
                        <w:r w:rsidR="005C7CAA">
                          <w:rPr>
                            <w:sz w:val="20"/>
                            <w:szCs w:val="20"/>
                          </w:rPr>
                          <w:t>2шт.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АВС.05.01.000.008 </w:t>
                        </w:r>
                      </w:p>
                    </w:txbxContent>
                  </v:textbox>
                </v:shape>
              </w:pict>
            </w:r>
            <w:r w:rsidR="00FD6F8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1621" cy="74668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09" cy="75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A9A" w:rsidRPr="00826A9A" w:rsidRDefault="00826A9A" w:rsidP="00826A9A">
      <w:pPr>
        <w:contextualSpacing/>
        <w:jc w:val="center"/>
      </w:pPr>
    </w:p>
    <w:sectPr w:rsidR="00826A9A" w:rsidRPr="00826A9A" w:rsidSect="000948BB">
      <w:headerReference w:type="default" r:id="rId15"/>
      <w:pgSz w:w="11906" w:h="16838"/>
      <w:pgMar w:top="847" w:right="849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3B5" w:rsidRDefault="003E33B5" w:rsidP="00606A75">
      <w:pPr>
        <w:spacing w:after="0" w:line="240" w:lineRule="auto"/>
      </w:pPr>
      <w:r>
        <w:separator/>
      </w:r>
    </w:p>
  </w:endnote>
  <w:endnote w:type="continuationSeparator" w:id="1">
    <w:p w:rsidR="003E33B5" w:rsidRDefault="003E33B5" w:rsidP="0060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3B5" w:rsidRDefault="003E33B5" w:rsidP="00606A75">
      <w:pPr>
        <w:spacing w:after="0" w:line="240" w:lineRule="auto"/>
      </w:pPr>
      <w:r>
        <w:separator/>
      </w:r>
    </w:p>
  </w:footnote>
  <w:footnote w:type="continuationSeparator" w:id="1">
    <w:p w:rsidR="003E33B5" w:rsidRDefault="003E33B5" w:rsidP="00606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75" w:rsidRDefault="00606A75" w:rsidP="00606A75">
    <w:pPr>
      <w:pStyle w:val="a5"/>
      <w:jc w:val="center"/>
    </w:pPr>
    <w:r>
      <w:rPr>
        <w:noProof/>
        <w:lang w:eastAsia="ru-RU"/>
      </w:rPr>
      <w:drawing>
        <wp:inline distT="0" distB="0" distL="0" distR="0">
          <wp:extent cx="5796501" cy="731520"/>
          <wp:effectExtent l="0" t="0" r="0" b="0"/>
          <wp:docPr id="1" name="Рисунок 46" descr="C:\Users\Оксана\Desktop\АЛЮМИНИЙ\ПО НОМЕРАМ\016АЛ\3D\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Рисунок 46" descr="C:\Users\Оксана\Desktop\АЛЮМИНИЙ\ПО НОМЕРАМ\016АЛ\3D\лого.jp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452" cy="7332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6A75" w:rsidRDefault="00606A7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06A75"/>
    <w:rsid w:val="00007D6D"/>
    <w:rsid w:val="000948BB"/>
    <w:rsid w:val="003E33B5"/>
    <w:rsid w:val="00437379"/>
    <w:rsid w:val="00452F20"/>
    <w:rsid w:val="00590A78"/>
    <w:rsid w:val="005C7CAA"/>
    <w:rsid w:val="005D02BA"/>
    <w:rsid w:val="00606A75"/>
    <w:rsid w:val="00673A2F"/>
    <w:rsid w:val="006D52F0"/>
    <w:rsid w:val="00826A9A"/>
    <w:rsid w:val="008900AA"/>
    <w:rsid w:val="008930A4"/>
    <w:rsid w:val="00A41118"/>
    <w:rsid w:val="00A419B6"/>
    <w:rsid w:val="00DA12BC"/>
    <w:rsid w:val="00E03443"/>
    <w:rsid w:val="00E1342F"/>
    <w:rsid w:val="00F8401A"/>
    <w:rsid w:val="00FD6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  <o:r id="V:Rule3" type="connector" idref="#Прямая со стрелкой 7"/>
        <o:r id="V:Rule4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6A75"/>
  </w:style>
  <w:style w:type="paragraph" w:styleId="a7">
    <w:name w:val="footer"/>
    <w:basedOn w:val="a"/>
    <w:link w:val="a8"/>
    <w:uiPriority w:val="99"/>
    <w:unhideWhenUsed/>
    <w:rsid w:val="0060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6A75"/>
  </w:style>
  <w:style w:type="table" w:styleId="a9">
    <w:name w:val="Table Grid"/>
    <w:basedOn w:val="a1"/>
    <w:uiPriority w:val="59"/>
    <w:rsid w:val="0060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6A75"/>
  </w:style>
  <w:style w:type="paragraph" w:styleId="a7">
    <w:name w:val="footer"/>
    <w:basedOn w:val="a"/>
    <w:link w:val="a8"/>
    <w:uiPriority w:val="99"/>
    <w:unhideWhenUsed/>
    <w:rsid w:val="0060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6A75"/>
  </w:style>
  <w:style w:type="table" w:styleId="a9">
    <w:name w:val="Table Grid"/>
    <w:basedOn w:val="a1"/>
    <w:uiPriority w:val="59"/>
    <w:rsid w:val="0060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Масик</cp:lastModifiedBy>
  <cp:revision>3</cp:revision>
  <cp:lastPrinted>2011-09-05T07:02:00Z</cp:lastPrinted>
  <dcterms:created xsi:type="dcterms:W3CDTF">2018-11-01T13:06:00Z</dcterms:created>
  <dcterms:modified xsi:type="dcterms:W3CDTF">2018-11-01T13:06:00Z</dcterms:modified>
</cp:coreProperties>
</file>